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4D7C7" w14:textId="6E68A708" w:rsidR="00D00ED5" w:rsidRDefault="00B8496F" w:rsidP="00B8496F">
      <w:pPr>
        <w:jc w:val="center"/>
        <w:rPr>
          <w:b/>
          <w:bCs/>
        </w:rPr>
      </w:pPr>
      <w:r w:rsidRPr="00B8496F">
        <w:rPr>
          <w:b/>
          <w:bCs/>
        </w:rPr>
        <w:t xml:space="preserve">INFORMACIÓN </w:t>
      </w:r>
      <w:r w:rsidR="00292F8B">
        <w:rPr>
          <w:b/>
          <w:bCs/>
        </w:rPr>
        <w:t>DE CONSTITUCIÓN Y ESTRUCTURA</w:t>
      </w:r>
    </w:p>
    <w:p w14:paraId="702D0DA8" w14:textId="77777777" w:rsidR="00B8496F" w:rsidRDefault="00B8496F" w:rsidP="00B8496F">
      <w:pPr>
        <w:jc w:val="both"/>
      </w:pPr>
    </w:p>
    <w:p w14:paraId="2878618D" w14:textId="3A5094D3" w:rsidR="00B8496F" w:rsidRDefault="00B8496F" w:rsidP="00B8496F">
      <w:pPr>
        <w:jc w:val="both"/>
      </w:pPr>
      <w:r>
        <w:t>Centro Especial de Empleo Servidis, S.L.</w:t>
      </w:r>
      <w:r w:rsidR="00C25F31">
        <w:t xml:space="preserve">, con CIF B35838085 </w:t>
      </w:r>
      <w:r>
        <w:t xml:space="preserve">fue constituida </w:t>
      </w:r>
      <w:r w:rsidR="00292F8B">
        <w:t xml:space="preserve">como Sociedad Limitada </w:t>
      </w:r>
      <w:r>
        <w:t>el 06/10/2016</w:t>
      </w:r>
      <w:r w:rsidR="00504B48">
        <w:t xml:space="preserve">. Tiene como actividad principal </w:t>
      </w:r>
      <w:r>
        <w:t>la inserción laboral de personas con discapacidad, a través de la prestación de servicios a las empresas</w:t>
      </w:r>
      <w:r w:rsidR="00504B48">
        <w:t xml:space="preserve">, la cual se desarrolla desde su domicilio social y fiscal sito en la calle Antonio María Manrique, número 6, Local 1-C, C.P. 35011, Las Palmas de Gran Canaria. </w:t>
      </w:r>
    </w:p>
    <w:p w14:paraId="2074BAB2" w14:textId="77777777" w:rsidR="00C25F31" w:rsidRDefault="00C25F31" w:rsidP="00C25F31">
      <w:pPr>
        <w:jc w:val="both"/>
      </w:pPr>
    </w:p>
    <w:p w14:paraId="65EBE831" w14:textId="4029D8F3" w:rsidR="00C25F31" w:rsidRPr="00C25F31" w:rsidRDefault="00C25F31" w:rsidP="00C25F31">
      <w:pPr>
        <w:jc w:val="both"/>
      </w:pPr>
      <w:r w:rsidRPr="00C25F31">
        <w:t>Se encuentra inscrita en el Registro Mercantil de Las Palmas:</w:t>
      </w:r>
    </w:p>
    <w:p w14:paraId="26378362" w14:textId="0EF9F7D8" w:rsidR="00C25F31" w:rsidRPr="00C25F31" w:rsidRDefault="00C25F31" w:rsidP="00C25F31">
      <w:pPr>
        <w:numPr>
          <w:ilvl w:val="0"/>
          <w:numId w:val="2"/>
        </w:numPr>
        <w:jc w:val="both"/>
      </w:pPr>
      <w:r w:rsidRPr="00C25F31">
        <w:t>Hoja GC-</w:t>
      </w:r>
      <w:r>
        <w:t>33955</w:t>
      </w:r>
    </w:p>
    <w:p w14:paraId="3AB80970" w14:textId="741B153F" w:rsidR="00C25F31" w:rsidRPr="00C25F31" w:rsidRDefault="00C25F31" w:rsidP="00C25F31">
      <w:pPr>
        <w:numPr>
          <w:ilvl w:val="0"/>
          <w:numId w:val="2"/>
        </w:numPr>
        <w:jc w:val="both"/>
      </w:pPr>
      <w:r w:rsidRPr="00C25F31">
        <w:t>Tomo 1</w:t>
      </w:r>
      <w:r>
        <w:t>736</w:t>
      </w:r>
    </w:p>
    <w:p w14:paraId="414EE86D" w14:textId="3FC0CDC4" w:rsidR="00C25F31" w:rsidRPr="00C25F31" w:rsidRDefault="00C25F31" w:rsidP="00C25F31">
      <w:pPr>
        <w:numPr>
          <w:ilvl w:val="0"/>
          <w:numId w:val="2"/>
        </w:numPr>
        <w:jc w:val="both"/>
      </w:pPr>
      <w:r w:rsidRPr="00C25F31">
        <w:t xml:space="preserve">Folio </w:t>
      </w:r>
      <w:r>
        <w:t>72</w:t>
      </w:r>
    </w:p>
    <w:p w14:paraId="422E33FD" w14:textId="77777777" w:rsidR="00504B48" w:rsidRDefault="00504B48" w:rsidP="00B8496F">
      <w:pPr>
        <w:jc w:val="both"/>
      </w:pPr>
    </w:p>
    <w:p w14:paraId="7D1C4F0F" w14:textId="62A2A7ED" w:rsidR="00B8496F" w:rsidRDefault="00B8496F" w:rsidP="00B8496F">
      <w:pPr>
        <w:jc w:val="both"/>
      </w:pPr>
      <w:r>
        <w:t>El capital social asciende a treinta y cuatro mil euros con seis céntimos (34.000,06 €), totalmente asumidos y desembolsado</w:t>
      </w:r>
      <w:r w:rsidR="00292F8B">
        <w:t xml:space="preserve">s, dividido en </w:t>
      </w:r>
      <w:r w:rsidR="00504B48">
        <w:t xml:space="preserve">1.502 participaciones. </w:t>
      </w:r>
    </w:p>
    <w:p w14:paraId="42BCA343" w14:textId="3FFCF718" w:rsidR="00B8496F" w:rsidRDefault="00B8496F" w:rsidP="00B8496F">
      <w:pPr>
        <w:jc w:val="both"/>
      </w:pPr>
      <w:r>
        <w:t xml:space="preserve">El órgano de administración de la entidad es administrador único. El cargo de administrador es gratuito. </w:t>
      </w:r>
    </w:p>
    <w:p w14:paraId="30B0FCD6" w14:textId="77777777" w:rsidR="0057474B" w:rsidRDefault="0057474B" w:rsidP="00B8496F">
      <w:pPr>
        <w:jc w:val="both"/>
      </w:pPr>
    </w:p>
    <w:p w14:paraId="025E0EB1" w14:textId="77777777" w:rsidR="007E590C" w:rsidRPr="00706708" w:rsidRDefault="007E590C" w:rsidP="007E590C">
      <w:pPr>
        <w:jc w:val="both"/>
      </w:pPr>
      <w:r w:rsidRPr="00706708">
        <w:t xml:space="preserve">Fecha de revisión: 31/03/2024 </w:t>
      </w:r>
    </w:p>
    <w:p w14:paraId="09F19380" w14:textId="782D28E9" w:rsidR="0057474B" w:rsidRDefault="0057474B" w:rsidP="00B8496F">
      <w:pPr>
        <w:jc w:val="both"/>
      </w:pPr>
    </w:p>
    <w:p w14:paraId="7B8476C9" w14:textId="25BB7CD7" w:rsidR="00097A56" w:rsidRPr="00B8496F" w:rsidRDefault="00097A56" w:rsidP="00B8496F">
      <w:pPr>
        <w:jc w:val="both"/>
      </w:pPr>
      <w:r>
        <w:t xml:space="preserve">Información disponible </w:t>
      </w:r>
      <w:hyperlink r:id="rId7" w:history="1">
        <w:r w:rsidRPr="00097A56">
          <w:rPr>
            <w:rStyle w:val="Hipervnculo"/>
          </w:rPr>
          <w:t>aquí</w:t>
        </w:r>
      </w:hyperlink>
      <w:r>
        <w:t xml:space="preserve"> </w:t>
      </w:r>
    </w:p>
    <w:sectPr w:rsidR="00097A56" w:rsidRPr="00B849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EDF29" w14:textId="77777777" w:rsidR="00531C5B" w:rsidRDefault="00531C5B" w:rsidP="00531C5B">
      <w:pPr>
        <w:spacing w:after="0" w:line="240" w:lineRule="auto"/>
      </w:pPr>
      <w:r>
        <w:separator/>
      </w:r>
    </w:p>
  </w:endnote>
  <w:endnote w:type="continuationSeparator" w:id="0">
    <w:p w14:paraId="3F7EC230" w14:textId="77777777" w:rsidR="00531C5B" w:rsidRDefault="00531C5B" w:rsidP="00531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E93FE" w14:textId="77777777" w:rsidR="00531C5B" w:rsidRDefault="00531C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3F577" w14:textId="77777777" w:rsidR="00531C5B" w:rsidRDefault="00531C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E7A94" w14:textId="77777777" w:rsidR="00531C5B" w:rsidRDefault="00531C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52463" w14:textId="77777777" w:rsidR="00531C5B" w:rsidRDefault="00531C5B" w:rsidP="00531C5B">
      <w:pPr>
        <w:spacing w:after="0" w:line="240" w:lineRule="auto"/>
      </w:pPr>
      <w:r>
        <w:separator/>
      </w:r>
    </w:p>
  </w:footnote>
  <w:footnote w:type="continuationSeparator" w:id="0">
    <w:p w14:paraId="517F74DE" w14:textId="77777777" w:rsidR="00531C5B" w:rsidRDefault="00531C5B" w:rsidP="00531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5122A" w14:textId="77777777" w:rsidR="00531C5B" w:rsidRDefault="00531C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05DB1" w14:textId="111698C8" w:rsidR="00531C5B" w:rsidRDefault="00531C5B">
    <w:pPr>
      <w:pStyle w:val="Encabezado"/>
    </w:pPr>
    <w:r>
      <w:rPr>
        <w:noProof/>
      </w:rPr>
      <w:drawing>
        <wp:inline distT="0" distB="0" distL="0" distR="0" wp14:anchorId="2AEFF1EC" wp14:editId="5220A63A">
          <wp:extent cx="1552574" cy="697074"/>
          <wp:effectExtent l="0" t="0" r="0" b="8255"/>
          <wp:docPr id="2" name="Imagen 1" descr="Un dibujo con letras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BD5A38F7-F45C-4142-BECA-570B78F1BE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Un dibujo con letras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BD5A38F7-F45C-4142-BECA-570B78F1BE8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574" cy="697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329CB" w14:textId="77777777" w:rsidR="00531C5B" w:rsidRDefault="00531C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A6A77"/>
    <w:multiLevelType w:val="hybridMultilevel"/>
    <w:tmpl w:val="D74E8A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1429E"/>
    <w:multiLevelType w:val="multilevel"/>
    <w:tmpl w:val="C9BC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9E768D"/>
    <w:multiLevelType w:val="multilevel"/>
    <w:tmpl w:val="C0FE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8487745">
    <w:abstractNumId w:val="0"/>
  </w:num>
  <w:num w:numId="2" w16cid:durableId="1582175462">
    <w:abstractNumId w:val="1"/>
  </w:num>
  <w:num w:numId="3" w16cid:durableId="1549876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0103F"/>
    <w:rsid w:val="00097A56"/>
    <w:rsid w:val="00250080"/>
    <w:rsid w:val="00292F8B"/>
    <w:rsid w:val="00295D76"/>
    <w:rsid w:val="00504B48"/>
    <w:rsid w:val="00531C5B"/>
    <w:rsid w:val="0057474B"/>
    <w:rsid w:val="007E590C"/>
    <w:rsid w:val="00861724"/>
    <w:rsid w:val="00A129FC"/>
    <w:rsid w:val="00AB7A18"/>
    <w:rsid w:val="00B22D61"/>
    <w:rsid w:val="00B83F2C"/>
    <w:rsid w:val="00B8496F"/>
    <w:rsid w:val="00C25F31"/>
    <w:rsid w:val="00D00ED5"/>
    <w:rsid w:val="00EF772E"/>
    <w:rsid w:val="00F2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C65A"/>
  <w15:chartTrackingRefBased/>
  <w15:docId w15:val="{17FD1128-23F4-4AD1-BED8-A6F88880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50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0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0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0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0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0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0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0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0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0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0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0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00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008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00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00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00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00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0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0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0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0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0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00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00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008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0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008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008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E590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97A5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31C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C5B"/>
  </w:style>
  <w:style w:type="paragraph" w:styleId="Piedepgina">
    <w:name w:val="footer"/>
    <w:basedOn w:val="Normal"/>
    <w:link w:val="PiedepginaCar"/>
    <w:uiPriority w:val="99"/>
    <w:unhideWhenUsed/>
    <w:rsid w:val="00531C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7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01%20INFORMACION%20CONSTITUCION.doc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 - Servidis &amp; Eivor</dc:creator>
  <cp:keywords/>
  <dc:description/>
  <cp:lastModifiedBy>Administración - Servidis &amp; Eivor</cp:lastModifiedBy>
  <cp:revision>12</cp:revision>
  <dcterms:created xsi:type="dcterms:W3CDTF">2024-04-02T07:49:00Z</dcterms:created>
  <dcterms:modified xsi:type="dcterms:W3CDTF">2024-04-17T07:31:00Z</dcterms:modified>
</cp:coreProperties>
</file>